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810" w:rsidRPr="00657009" w:rsidRDefault="000B7810" w:rsidP="00CB41C4">
      <w:pPr>
        <w:tabs>
          <w:tab w:val="left" w:leader="underscore" w:pos="9639"/>
        </w:tabs>
        <w:spacing w:after="0" w:line="240" w:lineRule="auto"/>
        <w:jc w:val="center"/>
        <w:rPr>
          <w:rFonts w:ascii="Times New Roman" w:hAnsi="Times New Roman"/>
          <w:sz w:val="24"/>
          <w:szCs w:val="24"/>
        </w:rPr>
      </w:pPr>
      <w:bookmarkStart w:id="0" w:name="_GoBack"/>
      <w:bookmarkEnd w:id="0"/>
    </w:p>
    <w:p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rsidR="007D1E76" w:rsidRPr="00E74967" w:rsidRDefault="00205ABC"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CB41C4">
      <w:pPr>
        <w:pStyle w:val="Prrafodelista"/>
        <w:tabs>
          <w:tab w:val="left" w:leader="underscore" w:pos="9639"/>
        </w:tabs>
        <w:spacing w:after="0" w:line="240" w:lineRule="auto"/>
        <w:jc w:val="both"/>
        <w:rPr>
          <w:rFonts w:cs="Calibri"/>
        </w:rPr>
      </w:pPr>
    </w:p>
    <w:p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rsidR="00F46719" w:rsidRDefault="00F46719">
          <w:pPr>
            <w:pStyle w:val="TtulodeTDC"/>
          </w:pPr>
          <w:r>
            <w:rPr>
              <w:lang w:val="es-ES"/>
            </w:rPr>
            <w:t>Contenido</w:t>
          </w:r>
        </w:p>
        <w:p w:rsidR="00F46719" w:rsidRDefault="00205ABC">
          <w:pPr>
            <w:pStyle w:val="TDC2"/>
            <w:tabs>
              <w:tab w:val="right" w:leader="dot" w:pos="9678"/>
            </w:tabs>
            <w:rPr>
              <w:noProof/>
            </w:rPr>
          </w:pPr>
          <w:r w:rsidRPr="00205ABC">
            <w:fldChar w:fldCharType="begin"/>
          </w:r>
          <w:r w:rsidR="00F46719">
            <w:instrText xml:space="preserve"> TOC \o "1-3" \h \z \u </w:instrText>
          </w:r>
          <w:r w:rsidRPr="00205ABC">
            <w:fldChar w:fldCharType="separate"/>
          </w:r>
          <w:hyperlink w:anchor="_Toc508279621" w:history="1">
            <w:r w:rsidR="00F46719" w:rsidRPr="00C669D1">
              <w:rPr>
                <w:rStyle w:val="Hipervnculo"/>
                <w:rFonts w:cstheme="minorHAnsi"/>
                <w:noProof/>
              </w:rPr>
              <w:t>1. Introducción:</w:t>
            </w:r>
            <w:r w:rsidR="00F46719">
              <w:rPr>
                <w:noProof/>
                <w:webHidden/>
              </w:rPr>
              <w:tab/>
            </w:r>
            <w:r>
              <w:rPr>
                <w:noProof/>
                <w:webHidden/>
              </w:rPr>
              <w:fldChar w:fldCharType="begin"/>
            </w:r>
            <w:r w:rsidR="00F46719">
              <w:rPr>
                <w:noProof/>
                <w:webHidden/>
              </w:rPr>
              <w:instrText xml:space="preserve"> PAGEREF _Toc508279621 \h </w:instrText>
            </w:r>
            <w:r>
              <w:rPr>
                <w:noProof/>
                <w:webHidden/>
              </w:rPr>
            </w:r>
            <w:r>
              <w:rPr>
                <w:noProof/>
                <w:webHidden/>
              </w:rPr>
              <w:fldChar w:fldCharType="separate"/>
            </w:r>
            <w:r w:rsidR="00F46719">
              <w:rPr>
                <w:noProof/>
                <w:webHidden/>
              </w:rPr>
              <w:t>1</w:t>
            </w:r>
            <w:r>
              <w:rPr>
                <w:noProof/>
                <w:webHidden/>
              </w:rPr>
              <w:fldChar w:fldCharType="end"/>
            </w:r>
          </w:hyperlink>
        </w:p>
        <w:p w:rsidR="00F46719" w:rsidRDefault="00205ABC">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Pr>
                <w:noProof/>
                <w:webHidden/>
              </w:rPr>
              <w:fldChar w:fldCharType="begin"/>
            </w:r>
            <w:r w:rsidR="00F46719">
              <w:rPr>
                <w:noProof/>
                <w:webHidden/>
              </w:rPr>
              <w:instrText xml:space="preserve"> PAGEREF _Toc508279622 \h </w:instrText>
            </w:r>
            <w:r>
              <w:rPr>
                <w:noProof/>
                <w:webHidden/>
              </w:rPr>
            </w:r>
            <w:r>
              <w:rPr>
                <w:noProof/>
                <w:webHidden/>
              </w:rPr>
              <w:fldChar w:fldCharType="separate"/>
            </w:r>
            <w:r w:rsidR="00F46719">
              <w:rPr>
                <w:noProof/>
                <w:webHidden/>
              </w:rPr>
              <w:t>1</w:t>
            </w:r>
            <w:r>
              <w:rPr>
                <w:noProof/>
                <w:webHidden/>
              </w:rPr>
              <w:fldChar w:fldCharType="end"/>
            </w:r>
          </w:hyperlink>
        </w:p>
        <w:p w:rsidR="00F46719" w:rsidRDefault="00205ABC">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Pr>
                <w:noProof/>
                <w:webHidden/>
              </w:rPr>
              <w:fldChar w:fldCharType="begin"/>
            </w:r>
            <w:r w:rsidR="00F46719">
              <w:rPr>
                <w:noProof/>
                <w:webHidden/>
              </w:rPr>
              <w:instrText xml:space="preserve"> PAGEREF _Toc508279623 \h </w:instrText>
            </w:r>
            <w:r>
              <w:rPr>
                <w:noProof/>
                <w:webHidden/>
              </w:rPr>
            </w:r>
            <w:r>
              <w:rPr>
                <w:noProof/>
                <w:webHidden/>
              </w:rPr>
              <w:fldChar w:fldCharType="separate"/>
            </w:r>
            <w:r w:rsidR="00F46719">
              <w:rPr>
                <w:noProof/>
                <w:webHidden/>
              </w:rPr>
              <w:t>1</w:t>
            </w:r>
            <w:r>
              <w:rPr>
                <w:noProof/>
                <w:webHidden/>
              </w:rPr>
              <w:fldChar w:fldCharType="end"/>
            </w:r>
          </w:hyperlink>
        </w:p>
        <w:p w:rsidR="00F46719" w:rsidRDefault="00205ABC">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Pr>
                <w:noProof/>
                <w:webHidden/>
              </w:rPr>
              <w:fldChar w:fldCharType="begin"/>
            </w:r>
            <w:r w:rsidR="00F46719">
              <w:rPr>
                <w:noProof/>
                <w:webHidden/>
              </w:rPr>
              <w:instrText xml:space="preserve"> PAGEREF _Toc508279624 \h </w:instrText>
            </w:r>
            <w:r>
              <w:rPr>
                <w:noProof/>
                <w:webHidden/>
              </w:rPr>
            </w:r>
            <w:r>
              <w:rPr>
                <w:noProof/>
                <w:webHidden/>
              </w:rPr>
              <w:fldChar w:fldCharType="separate"/>
            </w:r>
            <w:r w:rsidR="00F46719">
              <w:rPr>
                <w:noProof/>
                <w:webHidden/>
              </w:rPr>
              <w:t>2</w:t>
            </w:r>
            <w:r>
              <w:rPr>
                <w:noProof/>
                <w:webHidden/>
              </w:rPr>
              <w:fldChar w:fldCharType="end"/>
            </w:r>
          </w:hyperlink>
        </w:p>
        <w:p w:rsidR="00F46719" w:rsidRDefault="00205ABC">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Pr>
                <w:noProof/>
                <w:webHidden/>
              </w:rPr>
              <w:fldChar w:fldCharType="begin"/>
            </w:r>
            <w:r w:rsidR="00F46719">
              <w:rPr>
                <w:noProof/>
                <w:webHidden/>
              </w:rPr>
              <w:instrText xml:space="preserve"> PAGEREF _Toc508279625 \h </w:instrText>
            </w:r>
            <w:r>
              <w:rPr>
                <w:noProof/>
                <w:webHidden/>
              </w:rPr>
            </w:r>
            <w:r>
              <w:rPr>
                <w:noProof/>
                <w:webHidden/>
              </w:rPr>
              <w:fldChar w:fldCharType="separate"/>
            </w:r>
            <w:r w:rsidR="00F46719">
              <w:rPr>
                <w:noProof/>
                <w:webHidden/>
              </w:rPr>
              <w:t>3</w:t>
            </w:r>
            <w:r>
              <w:rPr>
                <w:noProof/>
                <w:webHidden/>
              </w:rPr>
              <w:fldChar w:fldCharType="end"/>
            </w:r>
          </w:hyperlink>
        </w:p>
        <w:p w:rsidR="00F46719" w:rsidRDefault="00205ABC">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Pr>
                <w:noProof/>
                <w:webHidden/>
              </w:rPr>
              <w:fldChar w:fldCharType="begin"/>
            </w:r>
            <w:r w:rsidR="00F46719">
              <w:rPr>
                <w:noProof/>
                <w:webHidden/>
              </w:rPr>
              <w:instrText xml:space="preserve"> PAGEREF _Toc508279626 \h </w:instrText>
            </w:r>
            <w:r>
              <w:rPr>
                <w:noProof/>
                <w:webHidden/>
              </w:rPr>
            </w:r>
            <w:r>
              <w:rPr>
                <w:noProof/>
                <w:webHidden/>
              </w:rPr>
              <w:fldChar w:fldCharType="separate"/>
            </w:r>
            <w:r w:rsidR="00F46719">
              <w:rPr>
                <w:noProof/>
                <w:webHidden/>
              </w:rPr>
              <w:t>4</w:t>
            </w:r>
            <w:r>
              <w:rPr>
                <w:noProof/>
                <w:webHidden/>
              </w:rPr>
              <w:fldChar w:fldCharType="end"/>
            </w:r>
          </w:hyperlink>
        </w:p>
        <w:p w:rsidR="00F46719" w:rsidRDefault="00205ABC">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Pr>
                <w:noProof/>
                <w:webHidden/>
              </w:rPr>
              <w:fldChar w:fldCharType="begin"/>
            </w:r>
            <w:r w:rsidR="00F46719">
              <w:rPr>
                <w:noProof/>
                <w:webHidden/>
              </w:rPr>
              <w:instrText xml:space="preserve"> PAGEREF _Toc508279627 \h </w:instrText>
            </w:r>
            <w:r>
              <w:rPr>
                <w:noProof/>
                <w:webHidden/>
              </w:rPr>
            </w:r>
            <w:r>
              <w:rPr>
                <w:noProof/>
                <w:webHidden/>
              </w:rPr>
              <w:fldChar w:fldCharType="separate"/>
            </w:r>
            <w:r w:rsidR="00F46719">
              <w:rPr>
                <w:noProof/>
                <w:webHidden/>
              </w:rPr>
              <w:t>5</w:t>
            </w:r>
            <w:r>
              <w:rPr>
                <w:noProof/>
                <w:webHidden/>
              </w:rPr>
              <w:fldChar w:fldCharType="end"/>
            </w:r>
          </w:hyperlink>
        </w:p>
        <w:p w:rsidR="00F46719" w:rsidRDefault="00205ABC">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Pr>
                <w:noProof/>
                <w:webHidden/>
              </w:rPr>
              <w:fldChar w:fldCharType="begin"/>
            </w:r>
            <w:r w:rsidR="00F46719">
              <w:rPr>
                <w:noProof/>
                <w:webHidden/>
              </w:rPr>
              <w:instrText xml:space="preserve"> PAGEREF _Toc508279628 \h </w:instrText>
            </w:r>
            <w:r>
              <w:rPr>
                <w:noProof/>
                <w:webHidden/>
              </w:rPr>
            </w:r>
            <w:r>
              <w:rPr>
                <w:noProof/>
                <w:webHidden/>
              </w:rPr>
              <w:fldChar w:fldCharType="separate"/>
            </w:r>
            <w:r w:rsidR="00F46719">
              <w:rPr>
                <w:noProof/>
                <w:webHidden/>
              </w:rPr>
              <w:t>6</w:t>
            </w:r>
            <w:r>
              <w:rPr>
                <w:noProof/>
                <w:webHidden/>
              </w:rPr>
              <w:fldChar w:fldCharType="end"/>
            </w:r>
          </w:hyperlink>
        </w:p>
        <w:p w:rsidR="00F46719" w:rsidRDefault="00205ABC">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Pr>
                <w:noProof/>
                <w:webHidden/>
              </w:rPr>
              <w:fldChar w:fldCharType="begin"/>
            </w:r>
            <w:r w:rsidR="00F46719">
              <w:rPr>
                <w:noProof/>
                <w:webHidden/>
              </w:rPr>
              <w:instrText xml:space="preserve"> PAGEREF _Toc508279629 \h </w:instrText>
            </w:r>
            <w:r>
              <w:rPr>
                <w:noProof/>
                <w:webHidden/>
              </w:rPr>
            </w:r>
            <w:r>
              <w:rPr>
                <w:noProof/>
                <w:webHidden/>
              </w:rPr>
              <w:fldChar w:fldCharType="separate"/>
            </w:r>
            <w:r w:rsidR="00F46719">
              <w:rPr>
                <w:noProof/>
                <w:webHidden/>
              </w:rPr>
              <w:t>8</w:t>
            </w:r>
            <w:r>
              <w:rPr>
                <w:noProof/>
                <w:webHidden/>
              </w:rPr>
              <w:fldChar w:fldCharType="end"/>
            </w:r>
          </w:hyperlink>
        </w:p>
        <w:p w:rsidR="00F46719" w:rsidRDefault="00205ABC">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Pr>
                <w:noProof/>
                <w:webHidden/>
              </w:rPr>
              <w:fldChar w:fldCharType="begin"/>
            </w:r>
            <w:r w:rsidR="00F46719">
              <w:rPr>
                <w:noProof/>
                <w:webHidden/>
              </w:rPr>
              <w:instrText xml:space="preserve"> PAGEREF _Toc508279630 \h </w:instrText>
            </w:r>
            <w:r>
              <w:rPr>
                <w:noProof/>
                <w:webHidden/>
              </w:rPr>
            </w:r>
            <w:r>
              <w:rPr>
                <w:noProof/>
                <w:webHidden/>
              </w:rPr>
              <w:fldChar w:fldCharType="separate"/>
            </w:r>
            <w:r w:rsidR="00F46719">
              <w:rPr>
                <w:noProof/>
                <w:webHidden/>
              </w:rPr>
              <w:t>8</w:t>
            </w:r>
            <w:r>
              <w:rPr>
                <w:noProof/>
                <w:webHidden/>
              </w:rPr>
              <w:fldChar w:fldCharType="end"/>
            </w:r>
          </w:hyperlink>
        </w:p>
        <w:p w:rsidR="00F46719" w:rsidRDefault="00205ABC">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Pr>
                <w:noProof/>
                <w:webHidden/>
              </w:rPr>
              <w:fldChar w:fldCharType="begin"/>
            </w:r>
            <w:r w:rsidR="00F46719">
              <w:rPr>
                <w:noProof/>
                <w:webHidden/>
              </w:rPr>
              <w:instrText xml:space="preserve"> PAGEREF _Toc508279631 \h </w:instrText>
            </w:r>
            <w:r>
              <w:rPr>
                <w:noProof/>
                <w:webHidden/>
              </w:rPr>
            </w:r>
            <w:r>
              <w:rPr>
                <w:noProof/>
                <w:webHidden/>
              </w:rPr>
              <w:fldChar w:fldCharType="separate"/>
            </w:r>
            <w:r w:rsidR="00F46719">
              <w:rPr>
                <w:noProof/>
                <w:webHidden/>
              </w:rPr>
              <w:t>8</w:t>
            </w:r>
            <w:r>
              <w:rPr>
                <w:noProof/>
                <w:webHidden/>
              </w:rPr>
              <w:fldChar w:fldCharType="end"/>
            </w:r>
          </w:hyperlink>
        </w:p>
        <w:p w:rsidR="00F46719" w:rsidRDefault="00205ABC">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Pr>
                <w:noProof/>
                <w:webHidden/>
              </w:rPr>
              <w:fldChar w:fldCharType="begin"/>
            </w:r>
            <w:r w:rsidR="00F46719">
              <w:rPr>
                <w:noProof/>
                <w:webHidden/>
              </w:rPr>
              <w:instrText xml:space="preserve"> PAGEREF _Toc508279632 \h </w:instrText>
            </w:r>
            <w:r>
              <w:rPr>
                <w:noProof/>
                <w:webHidden/>
              </w:rPr>
            </w:r>
            <w:r>
              <w:rPr>
                <w:noProof/>
                <w:webHidden/>
              </w:rPr>
              <w:fldChar w:fldCharType="separate"/>
            </w:r>
            <w:r w:rsidR="00F46719">
              <w:rPr>
                <w:noProof/>
                <w:webHidden/>
              </w:rPr>
              <w:t>8</w:t>
            </w:r>
            <w:r>
              <w:rPr>
                <w:noProof/>
                <w:webHidden/>
              </w:rPr>
              <w:fldChar w:fldCharType="end"/>
            </w:r>
          </w:hyperlink>
        </w:p>
        <w:p w:rsidR="00F46719" w:rsidRDefault="00205ABC">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Pr>
                <w:noProof/>
                <w:webHidden/>
              </w:rPr>
              <w:fldChar w:fldCharType="begin"/>
            </w:r>
            <w:r w:rsidR="00F46719">
              <w:rPr>
                <w:noProof/>
                <w:webHidden/>
              </w:rPr>
              <w:instrText xml:space="preserve"> PAGEREF _Toc508279633 \h </w:instrText>
            </w:r>
            <w:r>
              <w:rPr>
                <w:noProof/>
                <w:webHidden/>
              </w:rPr>
            </w:r>
            <w:r>
              <w:rPr>
                <w:noProof/>
                <w:webHidden/>
              </w:rPr>
              <w:fldChar w:fldCharType="separate"/>
            </w:r>
            <w:r w:rsidR="00F46719">
              <w:rPr>
                <w:noProof/>
                <w:webHidden/>
              </w:rPr>
              <w:t>9</w:t>
            </w:r>
            <w:r>
              <w:rPr>
                <w:noProof/>
                <w:webHidden/>
              </w:rPr>
              <w:fldChar w:fldCharType="end"/>
            </w:r>
          </w:hyperlink>
        </w:p>
        <w:p w:rsidR="00F46719" w:rsidRDefault="00205ABC">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Pr>
                <w:noProof/>
                <w:webHidden/>
              </w:rPr>
              <w:fldChar w:fldCharType="begin"/>
            </w:r>
            <w:r w:rsidR="00F46719">
              <w:rPr>
                <w:noProof/>
                <w:webHidden/>
              </w:rPr>
              <w:instrText xml:space="preserve"> PAGEREF _Toc508279634 \h </w:instrText>
            </w:r>
            <w:r>
              <w:rPr>
                <w:noProof/>
                <w:webHidden/>
              </w:rPr>
            </w:r>
            <w:r>
              <w:rPr>
                <w:noProof/>
                <w:webHidden/>
              </w:rPr>
              <w:fldChar w:fldCharType="separate"/>
            </w:r>
            <w:r w:rsidR="00F46719">
              <w:rPr>
                <w:noProof/>
                <w:webHidden/>
              </w:rPr>
              <w:t>9</w:t>
            </w:r>
            <w:r>
              <w:rPr>
                <w:noProof/>
                <w:webHidden/>
              </w:rPr>
              <w:fldChar w:fldCharType="end"/>
            </w:r>
          </w:hyperlink>
        </w:p>
        <w:p w:rsidR="00F46719" w:rsidRDefault="00205ABC">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Pr>
                <w:noProof/>
                <w:webHidden/>
              </w:rPr>
              <w:fldChar w:fldCharType="begin"/>
            </w:r>
            <w:r w:rsidR="00F46719">
              <w:rPr>
                <w:noProof/>
                <w:webHidden/>
              </w:rPr>
              <w:instrText xml:space="preserve"> PAGEREF _Toc508279635 \h </w:instrText>
            </w:r>
            <w:r>
              <w:rPr>
                <w:noProof/>
                <w:webHidden/>
              </w:rPr>
            </w:r>
            <w:r>
              <w:rPr>
                <w:noProof/>
                <w:webHidden/>
              </w:rPr>
              <w:fldChar w:fldCharType="separate"/>
            </w:r>
            <w:r w:rsidR="00F46719">
              <w:rPr>
                <w:noProof/>
                <w:webHidden/>
              </w:rPr>
              <w:t>9</w:t>
            </w:r>
            <w:r>
              <w:rPr>
                <w:noProof/>
                <w:webHidden/>
              </w:rPr>
              <w:fldChar w:fldCharType="end"/>
            </w:r>
          </w:hyperlink>
        </w:p>
        <w:p w:rsidR="00F46719" w:rsidRDefault="00205ABC">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Pr>
                <w:noProof/>
                <w:webHidden/>
              </w:rPr>
              <w:fldChar w:fldCharType="begin"/>
            </w:r>
            <w:r w:rsidR="00F46719">
              <w:rPr>
                <w:noProof/>
                <w:webHidden/>
              </w:rPr>
              <w:instrText xml:space="preserve"> PAGEREF _Toc508279636 \h </w:instrText>
            </w:r>
            <w:r>
              <w:rPr>
                <w:noProof/>
                <w:webHidden/>
              </w:rPr>
            </w:r>
            <w:r>
              <w:rPr>
                <w:noProof/>
                <w:webHidden/>
              </w:rPr>
              <w:fldChar w:fldCharType="separate"/>
            </w:r>
            <w:r w:rsidR="00F46719">
              <w:rPr>
                <w:noProof/>
                <w:webHidden/>
              </w:rPr>
              <w:t>10</w:t>
            </w:r>
            <w:r>
              <w:rPr>
                <w:noProof/>
                <w:webHidden/>
              </w:rPr>
              <w:fldChar w:fldCharType="end"/>
            </w:r>
          </w:hyperlink>
        </w:p>
        <w:p w:rsidR="00F46719" w:rsidRDefault="00205ABC">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Pr>
                <w:noProof/>
                <w:webHidden/>
              </w:rPr>
              <w:fldChar w:fldCharType="begin"/>
            </w:r>
            <w:r w:rsidR="00F46719">
              <w:rPr>
                <w:noProof/>
                <w:webHidden/>
              </w:rPr>
              <w:instrText xml:space="preserve"> PAGEREF _Toc508279637 \h </w:instrText>
            </w:r>
            <w:r>
              <w:rPr>
                <w:noProof/>
                <w:webHidden/>
              </w:rPr>
            </w:r>
            <w:r>
              <w:rPr>
                <w:noProof/>
                <w:webHidden/>
              </w:rPr>
              <w:fldChar w:fldCharType="separate"/>
            </w:r>
            <w:r w:rsidR="00F46719">
              <w:rPr>
                <w:noProof/>
                <w:webHidden/>
              </w:rPr>
              <w:t>10</w:t>
            </w:r>
            <w:r>
              <w:rPr>
                <w:noProof/>
                <w:webHidden/>
              </w:rPr>
              <w:fldChar w:fldCharType="end"/>
            </w:r>
          </w:hyperlink>
        </w:p>
        <w:p w:rsidR="00F46719" w:rsidRDefault="00205ABC">
          <w:r>
            <w:rPr>
              <w:b/>
              <w:bCs/>
              <w:lang w:val="es-ES"/>
            </w:rPr>
            <w:fldChar w:fldCharType="end"/>
          </w:r>
        </w:p>
      </w:sdtContent>
    </w:sdt>
    <w:p w:rsidR="00F46719" w:rsidRPr="00E74967" w:rsidRDefault="00F46719"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rsidR="00D73519" w:rsidRPr="000B7810" w:rsidRDefault="00D73519" w:rsidP="00D73519">
      <w:pPr>
        <w:spacing w:after="0" w:line="240" w:lineRule="auto"/>
        <w:jc w:val="both"/>
        <w:rPr>
          <w:rFonts w:ascii="Times New Roman" w:hAnsi="Times New Roman"/>
          <w:sz w:val="24"/>
          <w:szCs w:val="24"/>
        </w:rPr>
      </w:pPr>
      <w:r>
        <w:rPr>
          <w:rFonts w:ascii="Times New Roman" w:hAnsi="Times New Roman"/>
          <w:sz w:val="24"/>
          <w:szCs w:val="24"/>
        </w:rPr>
        <w:t>R.- Realización de trámites y servicios al usuario, la correcta recaudación de las contribuciones y ejercer el gasto de manera racional, así como hacer buen uso de la gestión de los programas y convenios  que firme la administración.</w:t>
      </w:r>
    </w:p>
    <w:p w:rsidR="0054701E" w:rsidRPr="00E74967" w:rsidRDefault="0054701E"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rsidR="007D1E76" w:rsidRPr="00E74967" w:rsidRDefault="00D73519" w:rsidP="00CB41C4">
      <w:pPr>
        <w:tabs>
          <w:tab w:val="left" w:leader="underscore" w:pos="9639"/>
        </w:tabs>
        <w:spacing w:after="0" w:line="240" w:lineRule="auto"/>
        <w:jc w:val="both"/>
        <w:rPr>
          <w:rFonts w:cs="Calibri"/>
        </w:rPr>
      </w:pPr>
      <w:r>
        <w:rPr>
          <w:rFonts w:ascii="Times New Roman" w:hAnsi="Times New Roman"/>
          <w:sz w:val="24"/>
          <w:szCs w:val="24"/>
        </w:rPr>
        <w:t>R.- Que el Ayuntamiento revisé y tenga una posición coactiva con cada área en especial aquellas que se encargan de realizar la iniciativa de ley y el pronóstico de gastos para el año y así llevar a tomar buenas decisiones de inversión y que las áreas tengan amplitud presupuestal para realizar convenios beneficios para el municipio.</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rsidR="00D73519" w:rsidRPr="000B7810" w:rsidRDefault="00D73519" w:rsidP="00D73519">
      <w:pPr>
        <w:spacing w:after="0" w:line="240" w:lineRule="auto"/>
        <w:jc w:val="both"/>
        <w:rPr>
          <w:rFonts w:ascii="Times New Roman" w:hAnsi="Times New Roman"/>
          <w:sz w:val="24"/>
          <w:szCs w:val="24"/>
        </w:rPr>
      </w:pPr>
      <w:r>
        <w:rPr>
          <w:rFonts w:ascii="Times New Roman" w:hAnsi="Times New Roman"/>
          <w:sz w:val="24"/>
          <w:szCs w:val="24"/>
        </w:rPr>
        <w:t>01 de enero de 1985</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D73519" w:rsidRDefault="00D73519" w:rsidP="00D73519">
      <w:pPr>
        <w:spacing w:after="0" w:line="240" w:lineRule="auto"/>
        <w:jc w:val="both"/>
        <w:rPr>
          <w:rFonts w:ascii="Times New Roman" w:hAnsi="Times New Roman"/>
          <w:sz w:val="24"/>
          <w:szCs w:val="24"/>
        </w:rPr>
      </w:pPr>
      <w:r>
        <w:rPr>
          <w:rFonts w:ascii="Times New Roman" w:hAnsi="Times New Roman"/>
          <w:sz w:val="24"/>
          <w:szCs w:val="24"/>
        </w:rPr>
        <w:t xml:space="preserve">Se incorporaron como parte de la secretaria del ayuntamiento las dependencias de </w:t>
      </w:r>
      <w:proofErr w:type="spellStart"/>
      <w:r>
        <w:rPr>
          <w:rFonts w:ascii="Times New Roman" w:hAnsi="Times New Roman"/>
          <w:sz w:val="24"/>
          <w:szCs w:val="24"/>
        </w:rPr>
        <w:t>Asesoria</w:t>
      </w:r>
      <w:proofErr w:type="spellEnd"/>
      <w:r>
        <w:rPr>
          <w:rFonts w:ascii="Times New Roman" w:hAnsi="Times New Roman"/>
          <w:sz w:val="24"/>
          <w:szCs w:val="24"/>
        </w:rPr>
        <w:t xml:space="preserve"> </w:t>
      </w:r>
      <w:proofErr w:type="spellStart"/>
      <w:r>
        <w:rPr>
          <w:rFonts w:ascii="Times New Roman" w:hAnsi="Times New Roman"/>
          <w:sz w:val="24"/>
          <w:szCs w:val="24"/>
        </w:rPr>
        <w:t>Juridica</w:t>
      </w:r>
      <w:proofErr w:type="spellEnd"/>
      <w:r>
        <w:rPr>
          <w:rFonts w:ascii="Times New Roman" w:hAnsi="Times New Roman"/>
          <w:sz w:val="24"/>
          <w:szCs w:val="24"/>
        </w:rPr>
        <w:t xml:space="preserve">. Archivo histórico, juzgado Municipal, Oficina de Enlace son SER, </w:t>
      </w:r>
      <w:proofErr w:type="spellStart"/>
      <w:r>
        <w:rPr>
          <w:rFonts w:ascii="Times New Roman" w:hAnsi="Times New Roman"/>
          <w:sz w:val="24"/>
          <w:szCs w:val="24"/>
        </w:rPr>
        <w:t>Proteccion</w:t>
      </w:r>
      <w:proofErr w:type="spellEnd"/>
      <w:r>
        <w:rPr>
          <w:rFonts w:ascii="Times New Roman" w:hAnsi="Times New Roman"/>
          <w:sz w:val="24"/>
          <w:szCs w:val="24"/>
        </w:rPr>
        <w:t xml:space="preserve"> Civil, y Central de Emergencias, Al igual que se Hace Dirección el Área de Medio Ambiente Y Dirección de Deporte. Se incorpora como parte del Dirección de Desarrollo Social el Área del Instituto de la Mujer. Paramunicipales como el implan, comité de feria </w:t>
      </w:r>
      <w:proofErr w:type="spellStart"/>
      <w:r>
        <w:rPr>
          <w:rFonts w:ascii="Times New Roman" w:hAnsi="Times New Roman"/>
          <w:sz w:val="24"/>
          <w:szCs w:val="24"/>
        </w:rPr>
        <w:t>imuvim</w:t>
      </w:r>
      <w:proofErr w:type="spellEnd"/>
      <w:r>
        <w:rPr>
          <w:rFonts w:ascii="Times New Roman" w:hAnsi="Times New Roman"/>
          <w:sz w:val="24"/>
          <w:szCs w:val="24"/>
        </w:rPr>
        <w:t>.</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rsidR="007D1E76" w:rsidRPr="00E74967" w:rsidRDefault="00D73519" w:rsidP="00CB41C4">
      <w:pPr>
        <w:tabs>
          <w:tab w:val="left" w:leader="underscore" w:pos="9639"/>
        </w:tabs>
        <w:spacing w:after="0" w:line="240" w:lineRule="auto"/>
        <w:jc w:val="both"/>
        <w:rPr>
          <w:rFonts w:cs="Calibri"/>
        </w:rPr>
      </w:pPr>
      <w:r>
        <w:rPr>
          <w:rFonts w:ascii="Times New Roman" w:hAnsi="Times New Roman"/>
          <w:sz w:val="24"/>
          <w:szCs w:val="24"/>
        </w:rPr>
        <w:t>Transformar la realidad municipal de Moroleón, mediante un Ayuntamiento que sirva como mecanismo para definir y ejecutar las acciones que aseguren el rescate del liderazgo de la industria textil, Así mismo llevar a cabo una política con perfil social que asegure la calidad de vida de la sociedad</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rsidR="00D73519" w:rsidRPr="00E74967" w:rsidRDefault="00D73519" w:rsidP="00D73519">
      <w:pPr>
        <w:spacing w:after="0" w:line="240" w:lineRule="auto"/>
        <w:jc w:val="both"/>
        <w:rPr>
          <w:rFonts w:cs="Calibri"/>
        </w:rPr>
      </w:pPr>
      <w:r>
        <w:rPr>
          <w:rFonts w:ascii="Times New Roman" w:hAnsi="Times New Roman"/>
          <w:sz w:val="24"/>
          <w:szCs w:val="24"/>
        </w:rPr>
        <w:t>Que el municipio valla creciendo en organizacionalmente para que día a día tenga mejor y mayor presencia ante el estado y la federación y que la ciudadanía vea mejoras necesarias en él.</w:t>
      </w:r>
    </w:p>
    <w:p w:rsidR="00D73519" w:rsidRPr="00E74967" w:rsidRDefault="00D73519" w:rsidP="00D73519">
      <w:pPr>
        <w:spacing w:after="0" w:line="240" w:lineRule="auto"/>
        <w:jc w:val="both"/>
        <w:rPr>
          <w:rFonts w:cs="Calibri"/>
        </w:rPr>
      </w:pPr>
    </w:p>
    <w:p w:rsidR="00CB41C4" w:rsidRPr="00E74967" w:rsidRDefault="00CB41C4"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rsidR="00D73519" w:rsidRDefault="00D73519" w:rsidP="00D73519">
      <w:pPr>
        <w:spacing w:after="0" w:line="240" w:lineRule="auto"/>
        <w:jc w:val="both"/>
        <w:rPr>
          <w:rFonts w:ascii="Times New Roman" w:hAnsi="Times New Roman"/>
          <w:sz w:val="24"/>
          <w:szCs w:val="24"/>
        </w:rPr>
      </w:pPr>
      <w:r>
        <w:rPr>
          <w:rFonts w:ascii="Times New Roman" w:hAnsi="Times New Roman"/>
          <w:sz w:val="24"/>
          <w:szCs w:val="24"/>
        </w:rPr>
        <w:t>Enero a Diciembre de 2018</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D73519" w:rsidRDefault="00D73519" w:rsidP="00D73519">
      <w:pPr>
        <w:spacing w:after="0" w:line="240" w:lineRule="auto"/>
        <w:jc w:val="both"/>
        <w:rPr>
          <w:rFonts w:ascii="Times New Roman" w:hAnsi="Times New Roman"/>
          <w:sz w:val="24"/>
          <w:szCs w:val="24"/>
        </w:rPr>
      </w:pPr>
      <w:r>
        <w:rPr>
          <w:rFonts w:ascii="Times New Roman" w:hAnsi="Times New Roman"/>
          <w:sz w:val="24"/>
          <w:szCs w:val="24"/>
        </w:rPr>
        <w:t>Personas Morales sin fines de lucro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D73519" w:rsidRDefault="00D73519" w:rsidP="00D73519">
      <w:pPr>
        <w:spacing w:after="0" w:line="240" w:lineRule="auto"/>
        <w:jc w:val="both"/>
        <w:rPr>
          <w:rFonts w:ascii="Times New Roman" w:hAnsi="Times New Roman"/>
          <w:sz w:val="24"/>
          <w:szCs w:val="24"/>
        </w:rPr>
      </w:pPr>
      <w:r>
        <w:rPr>
          <w:rFonts w:ascii="Times New Roman" w:hAnsi="Times New Roman"/>
          <w:sz w:val="24"/>
          <w:szCs w:val="24"/>
        </w:rPr>
        <w:t>Impuesto sobre la Renta:</w:t>
      </w:r>
    </w:p>
    <w:p w:rsidR="00D73519" w:rsidRDefault="00D73519" w:rsidP="00D73519">
      <w:pPr>
        <w:spacing w:after="0" w:line="240" w:lineRule="auto"/>
        <w:jc w:val="both"/>
        <w:rPr>
          <w:rFonts w:ascii="Times New Roman" w:hAnsi="Times New Roman"/>
          <w:sz w:val="24"/>
          <w:szCs w:val="24"/>
        </w:rPr>
      </w:pPr>
      <w:r>
        <w:rPr>
          <w:rFonts w:ascii="Times New Roman" w:hAnsi="Times New Roman"/>
          <w:sz w:val="24"/>
          <w:szCs w:val="24"/>
        </w:rPr>
        <w:t>Retenciones por sueldos y salarios</w:t>
      </w:r>
    </w:p>
    <w:p w:rsidR="00D73519" w:rsidRDefault="00D73519" w:rsidP="00D73519">
      <w:pPr>
        <w:spacing w:after="0" w:line="240" w:lineRule="auto"/>
        <w:jc w:val="both"/>
        <w:rPr>
          <w:rFonts w:ascii="Times New Roman" w:hAnsi="Times New Roman"/>
          <w:sz w:val="24"/>
          <w:szCs w:val="24"/>
        </w:rPr>
      </w:pPr>
      <w:r>
        <w:rPr>
          <w:rFonts w:ascii="Times New Roman" w:hAnsi="Times New Roman"/>
          <w:sz w:val="24"/>
          <w:szCs w:val="24"/>
        </w:rPr>
        <w:t>Retenciones de honorarios y arrendamiento.</w:t>
      </w:r>
    </w:p>
    <w:p w:rsidR="00D73519" w:rsidRDefault="00D73519" w:rsidP="00D73519">
      <w:pPr>
        <w:spacing w:after="0" w:line="240" w:lineRule="auto"/>
        <w:jc w:val="both"/>
        <w:rPr>
          <w:rFonts w:ascii="Times New Roman" w:hAnsi="Times New Roman"/>
          <w:sz w:val="24"/>
          <w:szCs w:val="24"/>
        </w:rPr>
      </w:pPr>
      <w:r>
        <w:rPr>
          <w:rFonts w:ascii="Times New Roman" w:hAnsi="Times New Roman"/>
          <w:sz w:val="24"/>
          <w:szCs w:val="24"/>
        </w:rPr>
        <w:t>Cedular:</w:t>
      </w:r>
    </w:p>
    <w:p w:rsidR="00D73519" w:rsidRPr="000B7810" w:rsidRDefault="00D73519" w:rsidP="00D73519">
      <w:pPr>
        <w:spacing w:after="0" w:line="240" w:lineRule="auto"/>
        <w:jc w:val="both"/>
        <w:rPr>
          <w:rFonts w:ascii="Times New Roman" w:hAnsi="Times New Roman"/>
          <w:sz w:val="24"/>
          <w:szCs w:val="24"/>
        </w:rPr>
      </w:pPr>
      <w:r>
        <w:rPr>
          <w:rFonts w:ascii="Times New Roman" w:hAnsi="Times New Roman"/>
          <w:sz w:val="24"/>
          <w:szCs w:val="24"/>
        </w:rPr>
        <w:t>Retenciones de honorarios y arrendamiento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rsidR="007D1E76" w:rsidRDefault="007D1E76" w:rsidP="00CB41C4">
      <w:pPr>
        <w:tabs>
          <w:tab w:val="left" w:leader="underscore" w:pos="9639"/>
        </w:tabs>
        <w:spacing w:after="0" w:line="240" w:lineRule="auto"/>
        <w:jc w:val="both"/>
        <w:rPr>
          <w:rFonts w:cs="Calibri"/>
        </w:rPr>
      </w:pPr>
    </w:p>
    <w:p w:rsidR="00CB41C4" w:rsidRDefault="00CB41C4" w:rsidP="00CB41C4">
      <w:pPr>
        <w:tabs>
          <w:tab w:val="left" w:leader="underscore" w:pos="9639"/>
        </w:tabs>
        <w:spacing w:after="0" w:line="240" w:lineRule="auto"/>
        <w:jc w:val="both"/>
        <w:rPr>
          <w:rFonts w:cs="Calibri"/>
        </w:rPr>
      </w:pPr>
    </w:p>
    <w:p w:rsidR="00CB41C4" w:rsidRDefault="00CB41C4" w:rsidP="00CB41C4">
      <w:pPr>
        <w:tabs>
          <w:tab w:val="left" w:leader="underscore" w:pos="9639"/>
        </w:tabs>
        <w:spacing w:after="0" w:line="240" w:lineRule="auto"/>
        <w:jc w:val="both"/>
        <w:rPr>
          <w:rFonts w:cs="Calibri"/>
        </w:rPr>
      </w:pPr>
    </w:p>
    <w:p w:rsidR="0054701E" w:rsidRDefault="0054701E" w:rsidP="00CB41C4">
      <w:pPr>
        <w:tabs>
          <w:tab w:val="left" w:leader="underscore" w:pos="9639"/>
        </w:tabs>
        <w:spacing w:after="0" w:line="240" w:lineRule="auto"/>
        <w:jc w:val="both"/>
        <w:rPr>
          <w:rFonts w:cs="Calibri"/>
        </w:rPr>
      </w:pPr>
    </w:p>
    <w:p w:rsidR="00CB41C4" w:rsidRPr="00E74967" w:rsidRDefault="00CB41C4"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D73519" w:rsidRPr="00E74967" w:rsidRDefault="00D73519" w:rsidP="00D73519">
      <w:pPr>
        <w:spacing w:after="0" w:line="240" w:lineRule="auto"/>
        <w:jc w:val="both"/>
        <w:rPr>
          <w:rFonts w:cs="Calibri"/>
        </w:rPr>
      </w:pPr>
      <w:r>
        <w:rPr>
          <w:rFonts w:ascii="Times New Roman" w:hAnsi="Times New Roman"/>
          <w:sz w:val="24"/>
          <w:szCs w:val="24"/>
        </w:rPr>
        <w:t>FAIM</w:t>
      </w:r>
    </w:p>
    <w:p w:rsidR="00CB41C4" w:rsidRPr="00E74967" w:rsidRDefault="00CB41C4"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7D1E76" w:rsidRPr="00E74967" w:rsidRDefault="00D73519" w:rsidP="00CB41C4">
      <w:pPr>
        <w:tabs>
          <w:tab w:val="left" w:leader="underscore" w:pos="9639"/>
        </w:tabs>
        <w:spacing w:after="0" w:line="240" w:lineRule="auto"/>
        <w:jc w:val="both"/>
        <w:rPr>
          <w:rFonts w:cs="Calibri"/>
        </w:rPr>
      </w:pPr>
      <w:r>
        <w:rPr>
          <w:rFonts w:ascii="Times New Roman" w:hAnsi="Times New Roman"/>
          <w:sz w:val="24"/>
          <w:szCs w:val="24"/>
        </w:rPr>
        <w:t xml:space="preserve">Los Estados Financieros son emitidos conforme a la normatividad de la </w:t>
      </w:r>
      <w:proofErr w:type="spellStart"/>
      <w:r>
        <w:rPr>
          <w:rFonts w:ascii="Times New Roman" w:hAnsi="Times New Roman"/>
          <w:sz w:val="24"/>
          <w:szCs w:val="24"/>
        </w:rPr>
        <w:t>Conac</w:t>
      </w:r>
      <w:proofErr w:type="spellEnd"/>
      <w:r>
        <w:rPr>
          <w:rFonts w:ascii="Times New Roman" w:hAnsi="Times New Roman"/>
          <w:sz w:val="24"/>
          <w:szCs w:val="24"/>
        </w:rPr>
        <w:t xml:space="preserve"> y las disposiciones aplicables al ente.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D73519" w:rsidRPr="00E74967" w:rsidRDefault="00D73519" w:rsidP="00D73519">
      <w:pPr>
        <w:spacing w:after="0" w:line="240" w:lineRule="auto"/>
        <w:jc w:val="both"/>
        <w:rPr>
          <w:rFonts w:cs="Calibri"/>
        </w:rPr>
      </w:pPr>
      <w:r>
        <w:rPr>
          <w:rFonts w:ascii="Times New Roman" w:hAnsi="Times New Roman"/>
          <w:sz w:val="24"/>
          <w:szCs w:val="24"/>
        </w:rPr>
        <w:t>SE UTILIZA LA NORMATIVIDAD DE LA CONAC</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rsidR="00D73519" w:rsidRDefault="00D73519" w:rsidP="00D73519">
      <w:pPr>
        <w:spacing w:after="0" w:line="240" w:lineRule="auto"/>
        <w:jc w:val="both"/>
        <w:rPr>
          <w:rFonts w:ascii="Times New Roman" w:hAnsi="Times New Roman"/>
          <w:sz w:val="24"/>
          <w:szCs w:val="24"/>
        </w:rPr>
      </w:pPr>
      <w:r>
        <w:rPr>
          <w:rFonts w:ascii="Times New Roman" w:hAnsi="Times New Roman"/>
          <w:sz w:val="24"/>
          <w:szCs w:val="24"/>
        </w:rPr>
        <w:t>ESTAMOS APEGADOS A ELLOS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D73519" w:rsidRPr="00E74967" w:rsidRDefault="00D73519" w:rsidP="00D73519">
      <w:pPr>
        <w:spacing w:after="0" w:line="240" w:lineRule="auto"/>
        <w:jc w:val="both"/>
        <w:rPr>
          <w:rFonts w:cs="Calibri"/>
        </w:rPr>
      </w:pPr>
      <w:r>
        <w:rPr>
          <w:rFonts w:ascii="Times New Roman" w:hAnsi="Times New Roman"/>
          <w:sz w:val="24"/>
          <w:szCs w:val="24"/>
        </w:rPr>
        <w:lastRenderedPageBreak/>
        <w:t>SOLO OCUPAMOS LO EMITIDO POR LA CONAC</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rsidR="007D1E76" w:rsidRPr="00E74967" w:rsidRDefault="00D73519" w:rsidP="00CB41C4">
      <w:pPr>
        <w:tabs>
          <w:tab w:val="left" w:leader="underscore" w:pos="9639"/>
        </w:tabs>
        <w:spacing w:after="0" w:line="240" w:lineRule="auto"/>
        <w:jc w:val="both"/>
        <w:rPr>
          <w:rFonts w:cs="Calibri"/>
        </w:rPr>
      </w:pPr>
      <w:r>
        <w:rPr>
          <w:rFonts w:ascii="Times New Roman" w:hAnsi="Times New Roman"/>
          <w:sz w:val="24"/>
          <w:szCs w:val="24"/>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rsidR="007D1E76" w:rsidRPr="00E74967" w:rsidRDefault="00D73519" w:rsidP="00CB41C4">
      <w:pPr>
        <w:tabs>
          <w:tab w:val="left" w:leader="underscore" w:pos="9639"/>
        </w:tabs>
        <w:spacing w:after="0" w:line="240" w:lineRule="auto"/>
        <w:jc w:val="both"/>
        <w:rPr>
          <w:rFonts w:cs="Calibri"/>
        </w:rPr>
      </w:pPr>
      <w:r>
        <w:rPr>
          <w:rFonts w:ascii="Times New Roman" w:hAnsi="Times New Roman"/>
          <w:sz w:val="24"/>
          <w:szCs w:val="24"/>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7D1E76" w:rsidRPr="00E74967" w:rsidRDefault="00D73519" w:rsidP="00CB41C4">
      <w:pPr>
        <w:tabs>
          <w:tab w:val="left" w:leader="underscore" w:pos="9639"/>
        </w:tabs>
        <w:spacing w:after="0" w:line="240" w:lineRule="auto"/>
        <w:jc w:val="both"/>
        <w:rPr>
          <w:rFonts w:cs="Calibri"/>
        </w:rPr>
      </w:pPr>
      <w:r>
        <w:rPr>
          <w:rFonts w:ascii="Times New Roman" w:hAnsi="Times New Roman"/>
          <w:sz w:val="24"/>
          <w:szCs w:val="24"/>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D73519" w:rsidRDefault="00D73519" w:rsidP="00D73519">
      <w:pPr>
        <w:spacing w:after="0" w:line="240" w:lineRule="auto"/>
        <w:jc w:val="both"/>
        <w:rPr>
          <w:rFonts w:cs="Calibri"/>
          <w:b/>
        </w:rPr>
      </w:pPr>
      <w:r>
        <w:rPr>
          <w:rFonts w:ascii="Times New Roman" w:hAnsi="Times New Roman"/>
          <w:sz w:val="24"/>
          <w:szCs w:val="24"/>
        </w:rPr>
        <w:t>No se Actualiza la información</w:t>
      </w:r>
      <w:r w:rsidRPr="00E74967">
        <w:rPr>
          <w:rFonts w:cs="Calibri"/>
          <w:b/>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D73519" w:rsidRDefault="00D73519" w:rsidP="00D73519">
      <w:pPr>
        <w:spacing w:after="0" w:line="240" w:lineRule="auto"/>
        <w:jc w:val="both"/>
        <w:rPr>
          <w:rFonts w:ascii="Times New Roman" w:hAnsi="Times New Roman"/>
          <w:sz w:val="24"/>
          <w:szCs w:val="24"/>
        </w:rPr>
      </w:pPr>
      <w:r>
        <w:rPr>
          <w:rFonts w:ascii="Times New Roman" w:hAnsi="Times New Roman"/>
          <w:sz w:val="24"/>
          <w:szCs w:val="24"/>
        </w:rPr>
        <w:t>No realiza operaciones en el extranjero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D73519" w:rsidRPr="00E74967" w:rsidRDefault="00D73519" w:rsidP="00D73519">
      <w:pPr>
        <w:spacing w:after="0" w:line="240" w:lineRule="auto"/>
        <w:jc w:val="both"/>
        <w:rPr>
          <w:rFonts w:cs="Calibri"/>
        </w:rPr>
      </w:pPr>
      <w:r>
        <w:rPr>
          <w:rFonts w:ascii="Times New Roman" w:hAnsi="Times New Roman"/>
          <w:sz w:val="24"/>
          <w:szCs w:val="24"/>
        </w:rPr>
        <w:t>No cuenta con ninguna inversión en compañías subsidiarias no consolidadas y asociadas.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D73519" w:rsidRPr="000B7810" w:rsidRDefault="00D73519" w:rsidP="00D73519">
      <w:pPr>
        <w:spacing w:after="0" w:line="240" w:lineRule="auto"/>
        <w:jc w:val="both"/>
        <w:rPr>
          <w:rFonts w:ascii="Times New Roman" w:hAnsi="Times New Roman"/>
          <w:sz w:val="24"/>
          <w:szCs w:val="24"/>
        </w:rPr>
      </w:pPr>
      <w:r>
        <w:rPr>
          <w:rFonts w:ascii="Times New Roman" w:hAnsi="Times New Roman"/>
          <w:sz w:val="24"/>
          <w:szCs w:val="24"/>
        </w:rPr>
        <w:t>No se cuenta con Inventario ni Costos.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D73519" w:rsidRPr="000B7810" w:rsidRDefault="00D73519" w:rsidP="00D73519">
      <w:pPr>
        <w:spacing w:after="0" w:line="240" w:lineRule="auto"/>
        <w:jc w:val="both"/>
        <w:rPr>
          <w:rFonts w:ascii="Times New Roman" w:hAnsi="Times New Roman"/>
          <w:b/>
          <w:sz w:val="24"/>
          <w:szCs w:val="24"/>
        </w:rPr>
      </w:pPr>
      <w:r>
        <w:rPr>
          <w:rFonts w:ascii="Times New Roman" w:hAnsi="Times New Roman"/>
          <w:sz w:val="24"/>
          <w:szCs w:val="24"/>
        </w:rPr>
        <w:t>No existe reserva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7D1E76" w:rsidRPr="00E74967" w:rsidRDefault="00D73519" w:rsidP="00CB41C4">
      <w:pPr>
        <w:tabs>
          <w:tab w:val="left" w:leader="underscore" w:pos="9639"/>
        </w:tabs>
        <w:spacing w:after="0" w:line="240" w:lineRule="auto"/>
        <w:jc w:val="both"/>
        <w:rPr>
          <w:rFonts w:cs="Calibri"/>
        </w:rPr>
      </w:pPr>
      <w:r>
        <w:rPr>
          <w:rFonts w:ascii="Times New Roman" w:hAnsi="Times New Roman"/>
          <w:sz w:val="24"/>
          <w:szCs w:val="24"/>
        </w:rPr>
        <w:t>Nomina para asegurar el pago quincenal, contratos de toda índole para reservar el recurso, así como  el monto es el total anual o de lo contratado y su plazo es el estipulado en el contrato y en cuestión de nomina es por todo el año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7D1E76" w:rsidRPr="00E74967" w:rsidRDefault="00D73519" w:rsidP="00CB41C4">
      <w:pPr>
        <w:tabs>
          <w:tab w:val="left" w:leader="underscore" w:pos="9639"/>
        </w:tabs>
        <w:spacing w:after="0" w:line="240" w:lineRule="auto"/>
        <w:jc w:val="both"/>
        <w:rPr>
          <w:rFonts w:cs="Calibri"/>
        </w:rPr>
      </w:pPr>
      <w:r>
        <w:rPr>
          <w:rFonts w:ascii="Times New Roman" w:hAnsi="Times New Roman"/>
          <w:sz w:val="24"/>
          <w:szCs w:val="24"/>
        </w:rPr>
        <w:t>Nomina para asegurar el pago quincenal, contratos de toda índole para reservar el recurso, así como  el monto es el total anual o de lo contratado y su plazo es el estipulado en el contrato y en cuestión de nomina es por todo el año.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7D1E76" w:rsidRPr="00E74967" w:rsidRDefault="00063C17" w:rsidP="00CB41C4">
      <w:pPr>
        <w:tabs>
          <w:tab w:val="left" w:leader="underscore" w:pos="9639"/>
        </w:tabs>
        <w:spacing w:after="0" w:line="240" w:lineRule="auto"/>
        <w:jc w:val="both"/>
        <w:rPr>
          <w:rFonts w:cs="Calibri"/>
        </w:rPr>
      </w:pPr>
      <w:r>
        <w:rPr>
          <w:rFonts w:ascii="Times New Roman" w:hAnsi="Times New Roman"/>
          <w:sz w:val="24"/>
          <w:szCs w:val="24"/>
        </w:rPr>
        <w:t>No tenemos cambio s de políticas contables nos basamos a lo emite la CONAC</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063C17" w:rsidRPr="00E74967" w:rsidRDefault="00063C17" w:rsidP="00063C17">
      <w:pPr>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rsidR="00063C17" w:rsidRPr="00E74967" w:rsidRDefault="00063C17" w:rsidP="00063C17">
      <w:pPr>
        <w:spacing w:after="0" w:line="240" w:lineRule="auto"/>
        <w:jc w:val="both"/>
        <w:rPr>
          <w:rFonts w:cs="Calibri"/>
        </w:rPr>
      </w:pPr>
      <w:r>
        <w:rPr>
          <w:rFonts w:cs="Calibri"/>
        </w:rPr>
        <w:t>Se ha ejecutado parcialmente</w:t>
      </w:r>
    </w:p>
    <w:p w:rsidR="00E00323" w:rsidRPr="00E74967" w:rsidRDefault="00E00323"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063C17" w:rsidRPr="00E74967" w:rsidRDefault="00063C17" w:rsidP="00063C17">
      <w:pPr>
        <w:spacing w:after="0" w:line="240" w:lineRule="auto"/>
        <w:jc w:val="both"/>
        <w:rPr>
          <w:rFonts w:cs="Calibri"/>
        </w:rPr>
      </w:pPr>
      <w:r>
        <w:rPr>
          <w:rFonts w:ascii="Times New Roman" w:hAnsi="Times New Roman"/>
          <w:sz w:val="24"/>
          <w:szCs w:val="24"/>
        </w:rPr>
        <w:t>No se Cuenta con operaciones en el extranjero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063C17" w:rsidRPr="00E74967" w:rsidRDefault="00063C17" w:rsidP="00063C17">
      <w:pPr>
        <w:spacing w:after="0" w:line="240" w:lineRule="auto"/>
        <w:jc w:val="both"/>
        <w:rPr>
          <w:rFonts w:cs="Calibri"/>
        </w:rPr>
      </w:pPr>
      <w:r>
        <w:rPr>
          <w:rFonts w:ascii="Times New Roman" w:hAnsi="Times New Roman"/>
          <w:sz w:val="24"/>
          <w:szCs w:val="24"/>
        </w:rPr>
        <w:t>No se Cuenta con operaciones en el extranjero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rsidR="00063C17" w:rsidRPr="00E74967" w:rsidRDefault="00063C17" w:rsidP="00063C17">
      <w:pPr>
        <w:spacing w:after="0" w:line="240" w:lineRule="auto"/>
        <w:jc w:val="both"/>
        <w:rPr>
          <w:rFonts w:cs="Calibri"/>
        </w:rPr>
      </w:pPr>
      <w:r>
        <w:rPr>
          <w:rFonts w:ascii="Times New Roman" w:hAnsi="Times New Roman"/>
          <w:sz w:val="24"/>
          <w:szCs w:val="24"/>
        </w:rPr>
        <w:t>No se Cuenta con operaciones en el extranjero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063C17" w:rsidRPr="00E74967" w:rsidRDefault="00063C17" w:rsidP="00063C17">
      <w:pPr>
        <w:spacing w:after="0" w:line="240" w:lineRule="auto"/>
        <w:jc w:val="both"/>
        <w:rPr>
          <w:rFonts w:cs="Calibri"/>
        </w:rPr>
      </w:pPr>
      <w:r>
        <w:rPr>
          <w:rFonts w:ascii="Times New Roman" w:hAnsi="Times New Roman"/>
          <w:sz w:val="24"/>
          <w:szCs w:val="24"/>
        </w:rPr>
        <w:t>No se Cuenta con operaciones en el extranjero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063C17" w:rsidRPr="00E74967" w:rsidRDefault="00063C17" w:rsidP="00063C17">
      <w:pPr>
        <w:spacing w:after="0" w:line="240" w:lineRule="auto"/>
        <w:jc w:val="both"/>
        <w:rPr>
          <w:rFonts w:cs="Calibri"/>
        </w:rPr>
      </w:pPr>
      <w:r>
        <w:rPr>
          <w:rFonts w:ascii="Times New Roman" w:hAnsi="Times New Roman"/>
          <w:sz w:val="24"/>
          <w:szCs w:val="24"/>
        </w:rPr>
        <w:t>No se Cuenta con operaciones en el extranjero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7D1E76" w:rsidRPr="00E74967" w:rsidRDefault="00063C17" w:rsidP="00CB41C4">
      <w:pPr>
        <w:tabs>
          <w:tab w:val="left" w:leader="underscore" w:pos="9639"/>
        </w:tabs>
        <w:spacing w:after="0" w:line="240" w:lineRule="auto"/>
        <w:jc w:val="both"/>
        <w:rPr>
          <w:rFonts w:cs="Calibri"/>
        </w:rPr>
      </w:pPr>
      <w:r>
        <w:rPr>
          <w:rFonts w:ascii="Times New Roman" w:hAnsi="Times New Roman"/>
          <w:sz w:val="24"/>
          <w:szCs w:val="24"/>
        </w:rPr>
        <w:t>Las depreciaciones las ejecuta directamente el departamento de sistemas de la Secretaria de Finanzas y Administración del Estado en forma Anual.</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7D1E76" w:rsidRPr="00E74967" w:rsidRDefault="00063C17" w:rsidP="00CB41C4">
      <w:pPr>
        <w:tabs>
          <w:tab w:val="left" w:leader="underscore" w:pos="9639"/>
        </w:tabs>
        <w:spacing w:after="0" w:line="240" w:lineRule="auto"/>
        <w:jc w:val="both"/>
        <w:rPr>
          <w:rFonts w:cs="Calibri"/>
        </w:rPr>
      </w:pPr>
      <w:r>
        <w:rPr>
          <w:rFonts w:ascii="Times New Roman" w:hAnsi="Times New Roman"/>
          <w:sz w:val="24"/>
          <w:szCs w:val="24"/>
        </w:rPr>
        <w:t>El valor residual es el que resulta del valor del activo menos la depreciación que muestra el sistema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7D1E76" w:rsidRPr="00E74967" w:rsidRDefault="00063C17" w:rsidP="00CB41C4">
      <w:pPr>
        <w:tabs>
          <w:tab w:val="left" w:leader="underscore" w:pos="9639"/>
        </w:tabs>
        <w:spacing w:after="0" w:line="240" w:lineRule="auto"/>
        <w:jc w:val="both"/>
        <w:rPr>
          <w:rFonts w:cs="Calibri"/>
        </w:rPr>
      </w:pPr>
      <w:r>
        <w:rPr>
          <w:rFonts w:ascii="Times New Roman" w:hAnsi="Times New Roman"/>
          <w:sz w:val="24"/>
          <w:szCs w:val="24"/>
        </w:rPr>
        <w:t>No hay gastos de inversión ni de investigaciones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063C17" w:rsidRPr="00E74967" w:rsidRDefault="00063C17" w:rsidP="00063C17">
      <w:pPr>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063C17" w:rsidRPr="00E74967" w:rsidRDefault="00063C17" w:rsidP="00063C17">
      <w:pPr>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7D1E76" w:rsidRPr="00E74967" w:rsidRDefault="00D02D2E" w:rsidP="00CB41C4">
      <w:pPr>
        <w:tabs>
          <w:tab w:val="left" w:leader="underscore" w:pos="9639"/>
        </w:tabs>
        <w:spacing w:after="0" w:line="240" w:lineRule="auto"/>
        <w:jc w:val="both"/>
        <w:rPr>
          <w:rFonts w:cs="Calibri"/>
        </w:rPr>
      </w:pPr>
      <w:r>
        <w:rPr>
          <w:rFonts w:cs="Calibri"/>
        </w:rPr>
        <w:t>No se cuenta.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D02D2E" w:rsidRPr="00E74967" w:rsidRDefault="00D02D2E" w:rsidP="00D02D2E">
      <w:pPr>
        <w:spacing w:after="0" w:line="240" w:lineRule="auto"/>
        <w:jc w:val="both"/>
        <w:rPr>
          <w:rFonts w:cs="Calibri"/>
        </w:rPr>
      </w:pPr>
      <w:r>
        <w:rPr>
          <w:rFonts w:cs="Calibri"/>
        </w:rPr>
        <w:t>No hay</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D02D2E" w:rsidRPr="00E74967" w:rsidRDefault="00D02D2E" w:rsidP="00D02D2E">
      <w:pPr>
        <w:spacing w:after="0" w:line="240" w:lineRule="auto"/>
        <w:jc w:val="both"/>
        <w:rPr>
          <w:rFonts w:cs="Calibri"/>
        </w:rPr>
      </w:pPr>
      <w:r>
        <w:rPr>
          <w:rFonts w:cs="Calibri"/>
        </w:rPr>
        <w:t>No hay</w:t>
      </w:r>
    </w:p>
    <w:p w:rsidR="007D1E76" w:rsidRPr="00E74967" w:rsidRDefault="007D1E76" w:rsidP="00CB41C4">
      <w:pPr>
        <w:tabs>
          <w:tab w:val="left" w:leader="underscore" w:pos="9639"/>
        </w:tabs>
        <w:spacing w:after="0" w:line="240" w:lineRule="auto"/>
        <w:jc w:val="both"/>
        <w:rPr>
          <w:rFonts w:cs="Calibri"/>
        </w:rPr>
      </w:pPr>
    </w:p>
    <w:p w:rsidR="005E231E" w:rsidRPr="00E74967" w:rsidRDefault="005E231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rsidR="00D02D2E" w:rsidRPr="00E74967" w:rsidRDefault="00D02D2E" w:rsidP="00D02D2E">
      <w:pPr>
        <w:spacing w:after="0" w:line="240" w:lineRule="auto"/>
        <w:jc w:val="both"/>
        <w:rPr>
          <w:rFonts w:cs="Calibri"/>
        </w:rPr>
      </w:pPr>
      <w:r>
        <w:rPr>
          <w:rFonts w:cs="Calibri"/>
        </w:rPr>
        <w:t>No hay</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D02D2E" w:rsidRPr="00E74967" w:rsidRDefault="00D02D2E" w:rsidP="00D02D2E">
      <w:pPr>
        <w:spacing w:after="0" w:line="240" w:lineRule="auto"/>
        <w:jc w:val="both"/>
        <w:rPr>
          <w:rFonts w:cs="Calibri"/>
        </w:rPr>
      </w:pPr>
      <w:r>
        <w:rPr>
          <w:rFonts w:cs="Calibri"/>
        </w:rPr>
        <w:t>No hay</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D02D2E" w:rsidRPr="00E74967" w:rsidRDefault="00D02D2E" w:rsidP="00D02D2E">
      <w:pPr>
        <w:spacing w:after="0" w:line="240" w:lineRule="auto"/>
        <w:jc w:val="both"/>
        <w:rPr>
          <w:rFonts w:cs="Calibri"/>
        </w:rPr>
      </w:pPr>
      <w:r>
        <w:rPr>
          <w:rFonts w:cs="Calibri"/>
        </w:rPr>
        <w:t>No hay</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D02D2E" w:rsidRPr="00E74967" w:rsidRDefault="00D02D2E" w:rsidP="00D02D2E">
      <w:pPr>
        <w:spacing w:after="0" w:line="240" w:lineRule="auto"/>
        <w:jc w:val="both"/>
        <w:rPr>
          <w:rFonts w:cs="Calibri"/>
        </w:rPr>
      </w:pPr>
      <w:r>
        <w:rPr>
          <w:rFonts w:cs="Calibri"/>
        </w:rPr>
        <w:lastRenderedPageBreak/>
        <w:t>No hay</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D02D2E" w:rsidRPr="00E74967" w:rsidRDefault="00D02D2E" w:rsidP="00D02D2E">
      <w:pPr>
        <w:spacing w:after="0" w:line="240" w:lineRule="auto"/>
        <w:jc w:val="both"/>
        <w:rPr>
          <w:rFonts w:cs="Calibri"/>
        </w:rPr>
      </w:pPr>
      <w:r>
        <w:rPr>
          <w:rFonts w:cs="Calibri"/>
        </w:rPr>
        <w:t>No hay</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rsidR="00D02D2E" w:rsidRDefault="00D02D2E" w:rsidP="00D02D2E">
      <w:pPr>
        <w:spacing w:after="0" w:line="240" w:lineRule="auto"/>
        <w:jc w:val="both"/>
        <w:rPr>
          <w:rFonts w:ascii="Times New Roman" w:hAnsi="Times New Roman"/>
          <w:sz w:val="24"/>
          <w:szCs w:val="24"/>
        </w:rPr>
      </w:pPr>
      <w:r>
        <w:rPr>
          <w:rFonts w:ascii="Times New Roman" w:hAnsi="Times New Roman"/>
          <w:sz w:val="24"/>
          <w:szCs w:val="24"/>
        </w:rPr>
        <w:t>Se reportan en la cuenta pública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D02D2E" w:rsidRPr="00E74967" w:rsidRDefault="00D02D2E" w:rsidP="00D02D2E">
      <w:pPr>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D02D2E" w:rsidRPr="000B7810" w:rsidRDefault="00D02D2E" w:rsidP="00D02D2E">
      <w:pPr>
        <w:spacing w:after="0" w:line="240" w:lineRule="auto"/>
        <w:jc w:val="both"/>
        <w:rPr>
          <w:rFonts w:ascii="Times New Roman" w:hAnsi="Times New Roman"/>
          <w:sz w:val="24"/>
          <w:szCs w:val="24"/>
        </w:rPr>
      </w:pPr>
      <w:r>
        <w:rPr>
          <w:rFonts w:ascii="Times New Roman" w:hAnsi="Times New Roman"/>
          <w:sz w:val="24"/>
          <w:szCs w:val="24"/>
        </w:rPr>
        <w:t>Se reportan en la cuenta pública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D02D2E" w:rsidRPr="00E74967" w:rsidRDefault="00D02D2E" w:rsidP="00D02D2E">
      <w:pPr>
        <w:spacing w:after="0" w:line="240" w:lineRule="auto"/>
        <w:jc w:val="both"/>
        <w:rPr>
          <w:rFonts w:cs="Calibri"/>
        </w:rPr>
      </w:pPr>
      <w:r>
        <w:rPr>
          <w:rFonts w:ascii="Times New Roman" w:hAnsi="Times New Roman"/>
          <w:sz w:val="24"/>
          <w:szCs w:val="24"/>
        </w:rPr>
        <w:t>No se proyecta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r w:rsidR="00D02D2E" w:rsidRPr="00D02D2E">
        <w:rPr>
          <w:rFonts w:cs="Calibri"/>
        </w:rPr>
        <w:t xml:space="preserve"> </w:t>
      </w:r>
      <w:r w:rsidR="00D02D2E">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D02D2E" w:rsidRPr="000B7810" w:rsidRDefault="00D02D2E" w:rsidP="00D02D2E">
      <w:pPr>
        <w:spacing w:after="0" w:line="240" w:lineRule="auto"/>
        <w:jc w:val="both"/>
        <w:rPr>
          <w:rFonts w:ascii="Times New Roman" w:hAnsi="Times New Roman"/>
          <w:sz w:val="24"/>
          <w:szCs w:val="24"/>
        </w:rPr>
      </w:pPr>
      <w:r>
        <w:rPr>
          <w:rFonts w:ascii="Times New Roman" w:hAnsi="Times New Roman"/>
          <w:sz w:val="24"/>
          <w:szCs w:val="24"/>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rsidR="007D1E76" w:rsidRPr="00E74967" w:rsidRDefault="00D02D2E" w:rsidP="00CB41C4">
      <w:pPr>
        <w:tabs>
          <w:tab w:val="left" w:leader="underscore" w:pos="9639"/>
        </w:tabs>
        <w:spacing w:after="0" w:line="240" w:lineRule="auto"/>
        <w:jc w:val="both"/>
        <w:rPr>
          <w:rFonts w:cs="Calibri"/>
        </w:rPr>
      </w:pPr>
      <w:r>
        <w:t>S</w:t>
      </w:r>
      <w:r w:rsidRPr="004C0144">
        <w:t>e reflejan dentro del plan</w:t>
      </w:r>
      <w:r>
        <w:t xml:space="preserve"> </w:t>
      </w:r>
      <w:r w:rsidRPr="004C0144">
        <w:t xml:space="preserve">de trabajo del programa </w:t>
      </w:r>
      <w:proofErr w:type="gramStart"/>
      <w:r w:rsidRPr="004C0144">
        <w:t>MAS</w:t>
      </w:r>
      <w:proofErr w:type="gramEnd"/>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7D1E76" w:rsidRPr="00E74967" w:rsidRDefault="00D02D2E" w:rsidP="00CB41C4">
      <w:pPr>
        <w:tabs>
          <w:tab w:val="left" w:leader="underscore" w:pos="9639"/>
        </w:tabs>
        <w:spacing w:after="0" w:line="240" w:lineRule="auto"/>
        <w:jc w:val="both"/>
        <w:rPr>
          <w:rFonts w:cs="Calibri"/>
        </w:rPr>
      </w:pPr>
      <w:r>
        <w:t>S</w:t>
      </w:r>
      <w:r w:rsidRPr="004C0144">
        <w:t>e reflejan dentro del plan</w:t>
      </w:r>
      <w:r>
        <w:t xml:space="preserve"> </w:t>
      </w:r>
      <w:r w:rsidRPr="004C0144">
        <w:t xml:space="preserve">de trabajo del programa </w:t>
      </w:r>
      <w:proofErr w:type="gramStart"/>
      <w:r w:rsidRPr="004C0144">
        <w:t>MAS</w:t>
      </w:r>
      <w:proofErr w:type="gramEnd"/>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rsidR="007D1E76" w:rsidRPr="00E74967" w:rsidRDefault="007D1E76" w:rsidP="00CB41C4">
      <w:pPr>
        <w:tabs>
          <w:tab w:val="left" w:leader="underscore" w:pos="9639"/>
        </w:tabs>
        <w:spacing w:after="0" w:line="240" w:lineRule="auto"/>
        <w:jc w:val="both"/>
        <w:rPr>
          <w:rFonts w:cs="Calibri"/>
        </w:rPr>
      </w:pPr>
    </w:p>
    <w:p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D02D2E" w:rsidRPr="000B7810" w:rsidRDefault="00D02D2E" w:rsidP="00D02D2E">
      <w:pPr>
        <w:spacing w:after="0" w:line="240" w:lineRule="auto"/>
        <w:jc w:val="both"/>
        <w:rPr>
          <w:rFonts w:ascii="Times New Roman" w:hAnsi="Times New Roman"/>
          <w:sz w:val="24"/>
          <w:szCs w:val="24"/>
        </w:rPr>
      </w:pPr>
      <w:r>
        <w:rPr>
          <w:rFonts w:ascii="Times New Roman" w:hAnsi="Times New Roman"/>
          <w:sz w:val="24"/>
          <w:szCs w:val="24"/>
        </w:rPr>
        <w:t>No aplica</w:t>
      </w:r>
    </w:p>
    <w:p w:rsidR="007D1E76" w:rsidRPr="00E74967" w:rsidRDefault="007D1E76" w:rsidP="00CB41C4">
      <w:pPr>
        <w:tabs>
          <w:tab w:val="left" w:leader="underscore" w:pos="9639"/>
        </w:tabs>
        <w:spacing w:after="0" w:line="240" w:lineRule="auto"/>
        <w:jc w:val="both"/>
        <w:rPr>
          <w:rFonts w:cs="Calibri"/>
        </w:rPr>
      </w:pPr>
    </w:p>
    <w:p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rsidR="007D1E76" w:rsidRPr="00E74967" w:rsidRDefault="007D1E76" w:rsidP="00CB41C4">
      <w:pPr>
        <w:tabs>
          <w:tab w:val="left" w:leader="underscore" w:pos="9639"/>
        </w:tabs>
        <w:spacing w:after="0" w:line="240" w:lineRule="auto"/>
        <w:jc w:val="both"/>
        <w:rPr>
          <w:rFonts w:cs="Calibri"/>
        </w:rPr>
      </w:pPr>
    </w:p>
    <w:p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rsidR="007D1E76" w:rsidRDefault="007D1E76" w:rsidP="00CB41C4">
      <w:pPr>
        <w:pBdr>
          <w:bottom w:val="single" w:sz="12" w:space="1" w:color="auto"/>
        </w:pBdr>
        <w:tabs>
          <w:tab w:val="left" w:leader="underscore" w:pos="9639"/>
        </w:tabs>
        <w:spacing w:after="0" w:line="240" w:lineRule="auto"/>
        <w:jc w:val="both"/>
        <w:rPr>
          <w:rFonts w:cs="Calibri"/>
        </w:rPr>
      </w:pPr>
    </w:p>
    <w:p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lastRenderedPageBreak/>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2C7" w:rsidRDefault="008832C7" w:rsidP="00E00323">
      <w:pPr>
        <w:spacing w:after="0" w:line="240" w:lineRule="auto"/>
      </w:pPr>
      <w:r>
        <w:separator/>
      </w:r>
    </w:p>
  </w:endnote>
  <w:endnote w:type="continuationSeparator" w:id="0">
    <w:p w:rsidR="008832C7" w:rsidRDefault="008832C7" w:rsidP="00E00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267310"/>
      <w:docPartObj>
        <w:docPartGallery w:val="Page Numbers (Bottom of Page)"/>
        <w:docPartUnique/>
      </w:docPartObj>
    </w:sdtPr>
    <w:sdtContent>
      <w:p w:rsidR="0012405A" w:rsidRDefault="00205ABC">
        <w:pPr>
          <w:pStyle w:val="Piedepgina"/>
          <w:jc w:val="right"/>
        </w:pPr>
        <w:r>
          <w:fldChar w:fldCharType="begin"/>
        </w:r>
        <w:r w:rsidR="0012405A">
          <w:instrText>PAGE   \* MERGEFORMAT</w:instrText>
        </w:r>
        <w:r>
          <w:fldChar w:fldCharType="separate"/>
        </w:r>
        <w:r w:rsidR="00D02D2E" w:rsidRPr="00D02D2E">
          <w:rPr>
            <w:noProof/>
            <w:lang w:val="es-ES"/>
          </w:rPr>
          <w:t>7</w:t>
        </w:r>
        <w:r>
          <w:fldChar w:fldCharType="end"/>
        </w:r>
      </w:p>
    </w:sdtContent>
  </w:sdt>
  <w:p w:rsidR="0012405A" w:rsidRDefault="0012405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2C7" w:rsidRDefault="008832C7" w:rsidP="00E00323">
      <w:pPr>
        <w:spacing w:after="0" w:line="240" w:lineRule="auto"/>
      </w:pPr>
      <w:r>
        <w:separator/>
      </w:r>
    </w:p>
  </w:footnote>
  <w:footnote w:type="continuationSeparator" w:id="0">
    <w:p w:rsidR="008832C7" w:rsidRDefault="008832C7" w:rsidP="00E003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D2E" w:rsidRDefault="00D02D2E" w:rsidP="00D02D2E">
    <w:pPr>
      <w:pStyle w:val="Encabezado"/>
      <w:tabs>
        <w:tab w:val="center" w:pos="4844"/>
        <w:tab w:val="left" w:pos="7620"/>
      </w:tabs>
      <w:spacing w:after="0" w:line="240" w:lineRule="auto"/>
      <w:jc w:val="center"/>
    </w:pPr>
    <w:r>
      <w:t>MUNICIPIO MOROLEON GUANAJUATO</w:t>
    </w:r>
  </w:p>
  <w:p w:rsidR="00D02D2E" w:rsidRDefault="00D02D2E" w:rsidP="00D02D2E">
    <w:pPr>
      <w:pStyle w:val="Encabezado"/>
      <w:tabs>
        <w:tab w:val="center" w:pos="4844"/>
        <w:tab w:val="left" w:pos="7620"/>
      </w:tabs>
      <w:spacing w:after="0" w:line="240" w:lineRule="auto"/>
      <w:jc w:val="center"/>
    </w:pPr>
    <w:r>
      <w:t>CORRESPONDINTES AL 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5122"/>
  </w:hdrShapeDefaults>
  <w:footnotePr>
    <w:footnote w:id="-1"/>
    <w:footnote w:id="0"/>
  </w:footnotePr>
  <w:endnotePr>
    <w:endnote w:id="-1"/>
    <w:endnote w:id="0"/>
  </w:endnotePr>
  <w:compat/>
  <w:rsids>
    <w:rsidRoot w:val="007D1E76"/>
    <w:rsid w:val="00040D4F"/>
    <w:rsid w:val="00063C17"/>
    <w:rsid w:val="00084EAE"/>
    <w:rsid w:val="00091CE6"/>
    <w:rsid w:val="000B7810"/>
    <w:rsid w:val="000C3365"/>
    <w:rsid w:val="0012405A"/>
    <w:rsid w:val="00154BA3"/>
    <w:rsid w:val="001973A2"/>
    <w:rsid w:val="001C75F2"/>
    <w:rsid w:val="001D2063"/>
    <w:rsid w:val="001D43E9"/>
    <w:rsid w:val="00205ABC"/>
    <w:rsid w:val="003453CA"/>
    <w:rsid w:val="00435A87"/>
    <w:rsid w:val="004A58C8"/>
    <w:rsid w:val="0054701E"/>
    <w:rsid w:val="005D3E43"/>
    <w:rsid w:val="005E231E"/>
    <w:rsid w:val="00657009"/>
    <w:rsid w:val="00681C79"/>
    <w:rsid w:val="007610BC"/>
    <w:rsid w:val="007714AB"/>
    <w:rsid w:val="007D1E76"/>
    <w:rsid w:val="007D4484"/>
    <w:rsid w:val="0086459F"/>
    <w:rsid w:val="008832C7"/>
    <w:rsid w:val="008C3BB8"/>
    <w:rsid w:val="008E076C"/>
    <w:rsid w:val="0092765C"/>
    <w:rsid w:val="00A4610E"/>
    <w:rsid w:val="00A730E0"/>
    <w:rsid w:val="00AA41E5"/>
    <w:rsid w:val="00AB722B"/>
    <w:rsid w:val="00AE1F6A"/>
    <w:rsid w:val="00C97E1E"/>
    <w:rsid w:val="00CB41C4"/>
    <w:rsid w:val="00CF1316"/>
    <w:rsid w:val="00D02D2E"/>
    <w:rsid w:val="00D13C44"/>
    <w:rsid w:val="00D73519"/>
    <w:rsid w:val="00D975B1"/>
    <w:rsid w:val="00E00323"/>
    <w:rsid w:val="00E74967"/>
    <w:rsid w:val="00EA37F5"/>
    <w:rsid w:val="00EA7915"/>
    <w:rsid w:val="00F46719"/>
    <w:rsid w:val="00F54F6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72DD2F56-5026-4C66-80AD-5A304DCC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Pages>
  <Words>2331</Words>
  <Characters>12823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15124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Roberto</cp:lastModifiedBy>
  <cp:revision>15</cp:revision>
  <dcterms:created xsi:type="dcterms:W3CDTF">2017-01-12T05:27:00Z</dcterms:created>
  <dcterms:modified xsi:type="dcterms:W3CDTF">2018-04-16T14:24:00Z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